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622B" w:rsidRPr="00F6622B" w:rsidRDefault="00F6622B" w:rsidP="00F6622B">
      <w:pPr>
        <w:spacing w:line="480" w:lineRule="auto"/>
        <w:rPr>
          <w:rFonts w:ascii="Times New Roman" w:hAnsi="Times New Roman" w:cs="Times New Roman"/>
          <w:sz w:val="24"/>
          <w:szCs w:val="24"/>
        </w:rPr>
      </w:pPr>
    </w:p>
    <w:p w:rsidR="00F6622B" w:rsidRPr="00F6622B" w:rsidRDefault="00F6622B" w:rsidP="00F6622B">
      <w:pPr>
        <w:spacing w:line="480" w:lineRule="auto"/>
        <w:rPr>
          <w:rFonts w:ascii="Times New Roman" w:hAnsi="Times New Roman" w:cs="Times New Roman"/>
          <w:sz w:val="24"/>
          <w:szCs w:val="24"/>
        </w:rPr>
      </w:pPr>
    </w:p>
    <w:p w:rsidR="00F6622B" w:rsidRPr="00F6622B" w:rsidRDefault="00F6622B" w:rsidP="00F6622B">
      <w:pPr>
        <w:spacing w:line="480" w:lineRule="auto"/>
        <w:rPr>
          <w:rFonts w:ascii="Times New Roman" w:hAnsi="Times New Roman" w:cs="Times New Roman"/>
          <w:sz w:val="24"/>
          <w:szCs w:val="24"/>
        </w:rPr>
      </w:pPr>
    </w:p>
    <w:p w:rsidR="00F6622B" w:rsidRPr="00F6622B" w:rsidRDefault="00F6622B" w:rsidP="00F6622B">
      <w:pPr>
        <w:spacing w:line="480" w:lineRule="auto"/>
        <w:rPr>
          <w:rFonts w:ascii="Times New Roman" w:hAnsi="Times New Roman" w:cs="Times New Roman"/>
          <w:sz w:val="24"/>
          <w:szCs w:val="24"/>
        </w:rPr>
      </w:pPr>
    </w:p>
    <w:p w:rsidR="00F6622B" w:rsidRDefault="00F6622B" w:rsidP="00F6622B">
      <w:pPr>
        <w:spacing w:line="480" w:lineRule="auto"/>
        <w:jc w:val="center"/>
        <w:rPr>
          <w:rFonts w:ascii="Times New Roman" w:hAnsi="Times New Roman" w:cs="Times New Roman"/>
          <w:b/>
          <w:sz w:val="24"/>
          <w:szCs w:val="24"/>
        </w:rPr>
      </w:pPr>
    </w:p>
    <w:p w:rsidR="00F6622B" w:rsidRDefault="00F6622B" w:rsidP="00F6622B">
      <w:pPr>
        <w:spacing w:line="480" w:lineRule="auto"/>
        <w:jc w:val="center"/>
        <w:rPr>
          <w:rFonts w:ascii="Times New Roman" w:hAnsi="Times New Roman" w:cs="Times New Roman"/>
          <w:b/>
          <w:sz w:val="24"/>
          <w:szCs w:val="24"/>
        </w:rPr>
      </w:pPr>
    </w:p>
    <w:p w:rsidR="00F6622B" w:rsidRPr="00F6622B" w:rsidRDefault="00F6622B" w:rsidP="00F6622B">
      <w:pPr>
        <w:spacing w:line="480" w:lineRule="auto"/>
        <w:jc w:val="center"/>
        <w:rPr>
          <w:rFonts w:ascii="Times New Roman" w:hAnsi="Times New Roman" w:cs="Times New Roman"/>
          <w:b/>
          <w:sz w:val="24"/>
          <w:szCs w:val="24"/>
        </w:rPr>
      </w:pPr>
      <w:r w:rsidRPr="00F6622B">
        <w:rPr>
          <w:rFonts w:ascii="Times New Roman" w:hAnsi="Times New Roman" w:cs="Times New Roman"/>
          <w:b/>
          <w:sz w:val="24"/>
          <w:szCs w:val="24"/>
        </w:rPr>
        <w:t>Sentence Variety</w:t>
      </w:r>
    </w:p>
    <w:p w:rsidR="00F6622B" w:rsidRPr="00F6622B" w:rsidRDefault="00F6622B" w:rsidP="00F6622B">
      <w:pPr>
        <w:spacing w:line="480" w:lineRule="auto"/>
        <w:jc w:val="center"/>
        <w:rPr>
          <w:rFonts w:ascii="Times New Roman" w:hAnsi="Times New Roman" w:cs="Times New Roman"/>
          <w:sz w:val="24"/>
          <w:szCs w:val="24"/>
        </w:rPr>
      </w:pPr>
      <w:r w:rsidRPr="00F6622B">
        <w:rPr>
          <w:rFonts w:ascii="Times New Roman" w:hAnsi="Times New Roman" w:cs="Times New Roman"/>
          <w:sz w:val="24"/>
          <w:szCs w:val="24"/>
        </w:rPr>
        <w:t>Name</w:t>
      </w:r>
    </w:p>
    <w:p w:rsidR="00F6622B" w:rsidRPr="00F6622B" w:rsidRDefault="00F6622B" w:rsidP="00F6622B">
      <w:pPr>
        <w:spacing w:line="480" w:lineRule="auto"/>
        <w:jc w:val="center"/>
        <w:rPr>
          <w:rFonts w:ascii="Times New Roman" w:hAnsi="Times New Roman" w:cs="Times New Roman"/>
          <w:sz w:val="24"/>
          <w:szCs w:val="24"/>
        </w:rPr>
      </w:pPr>
      <w:r w:rsidRPr="00F6622B">
        <w:rPr>
          <w:rFonts w:ascii="Times New Roman" w:hAnsi="Times New Roman" w:cs="Times New Roman"/>
          <w:sz w:val="24"/>
          <w:szCs w:val="24"/>
        </w:rPr>
        <w:t>Institution</w:t>
      </w:r>
    </w:p>
    <w:p w:rsidR="00F6622B" w:rsidRPr="00F6622B" w:rsidRDefault="00F6622B" w:rsidP="00F6622B">
      <w:pPr>
        <w:spacing w:line="480" w:lineRule="auto"/>
        <w:jc w:val="center"/>
        <w:rPr>
          <w:rFonts w:ascii="Times New Roman" w:hAnsi="Times New Roman" w:cs="Times New Roman"/>
          <w:sz w:val="24"/>
          <w:szCs w:val="24"/>
        </w:rPr>
      </w:pPr>
      <w:r w:rsidRPr="00F6622B">
        <w:rPr>
          <w:rFonts w:ascii="Times New Roman" w:hAnsi="Times New Roman" w:cs="Times New Roman"/>
          <w:sz w:val="24"/>
          <w:szCs w:val="24"/>
        </w:rPr>
        <w:t>Date</w:t>
      </w:r>
    </w:p>
    <w:p w:rsidR="00F6622B" w:rsidRPr="00F6622B" w:rsidRDefault="00F6622B" w:rsidP="00F6622B">
      <w:pPr>
        <w:spacing w:line="480" w:lineRule="auto"/>
        <w:rPr>
          <w:rFonts w:ascii="Times New Roman" w:hAnsi="Times New Roman" w:cs="Times New Roman"/>
          <w:sz w:val="24"/>
          <w:szCs w:val="24"/>
        </w:rPr>
      </w:pPr>
    </w:p>
    <w:p w:rsidR="00F6622B" w:rsidRPr="00F6622B" w:rsidRDefault="00F6622B" w:rsidP="00F6622B">
      <w:pPr>
        <w:spacing w:line="480" w:lineRule="auto"/>
        <w:rPr>
          <w:rFonts w:ascii="Times New Roman" w:hAnsi="Times New Roman" w:cs="Times New Roman"/>
          <w:sz w:val="24"/>
          <w:szCs w:val="24"/>
        </w:rPr>
      </w:pPr>
    </w:p>
    <w:p w:rsidR="00F6622B" w:rsidRPr="00F6622B" w:rsidRDefault="00F6622B" w:rsidP="00F6622B">
      <w:pPr>
        <w:spacing w:line="480" w:lineRule="auto"/>
        <w:rPr>
          <w:rFonts w:ascii="Times New Roman" w:hAnsi="Times New Roman" w:cs="Times New Roman"/>
          <w:sz w:val="24"/>
          <w:szCs w:val="24"/>
        </w:rPr>
      </w:pPr>
    </w:p>
    <w:p w:rsidR="00F6622B" w:rsidRPr="00F6622B" w:rsidRDefault="00F6622B" w:rsidP="00F6622B">
      <w:pPr>
        <w:spacing w:line="480" w:lineRule="auto"/>
        <w:rPr>
          <w:rFonts w:ascii="Times New Roman" w:hAnsi="Times New Roman" w:cs="Times New Roman"/>
          <w:sz w:val="24"/>
          <w:szCs w:val="24"/>
        </w:rPr>
      </w:pPr>
    </w:p>
    <w:p w:rsidR="00F6622B" w:rsidRPr="00F6622B" w:rsidRDefault="00F6622B" w:rsidP="00F6622B">
      <w:pPr>
        <w:spacing w:line="480" w:lineRule="auto"/>
        <w:rPr>
          <w:rFonts w:ascii="Times New Roman" w:hAnsi="Times New Roman" w:cs="Times New Roman"/>
          <w:sz w:val="24"/>
          <w:szCs w:val="24"/>
        </w:rPr>
      </w:pPr>
    </w:p>
    <w:p w:rsidR="00F6622B" w:rsidRDefault="00F6622B" w:rsidP="00F6622B">
      <w:pPr>
        <w:spacing w:line="480" w:lineRule="auto"/>
        <w:rPr>
          <w:rFonts w:ascii="Times New Roman" w:hAnsi="Times New Roman" w:cs="Times New Roman"/>
          <w:sz w:val="24"/>
          <w:szCs w:val="24"/>
        </w:rPr>
      </w:pPr>
    </w:p>
    <w:p w:rsidR="00F6622B" w:rsidRDefault="00F6622B" w:rsidP="00F6622B">
      <w:pPr>
        <w:spacing w:line="480" w:lineRule="auto"/>
        <w:rPr>
          <w:rFonts w:ascii="Times New Roman" w:hAnsi="Times New Roman" w:cs="Times New Roman"/>
          <w:sz w:val="24"/>
          <w:szCs w:val="24"/>
        </w:rPr>
      </w:pPr>
    </w:p>
    <w:p w:rsidR="007A0C2B" w:rsidRPr="00F6622B" w:rsidRDefault="007A0C2B" w:rsidP="00F6622B">
      <w:pPr>
        <w:spacing w:line="480" w:lineRule="auto"/>
        <w:jc w:val="center"/>
        <w:rPr>
          <w:rFonts w:ascii="Times New Roman" w:hAnsi="Times New Roman" w:cs="Times New Roman"/>
          <w:b/>
          <w:sz w:val="24"/>
          <w:szCs w:val="24"/>
        </w:rPr>
      </w:pPr>
      <w:r w:rsidRPr="00F6622B">
        <w:rPr>
          <w:rFonts w:ascii="Times New Roman" w:hAnsi="Times New Roman" w:cs="Times New Roman"/>
          <w:b/>
          <w:sz w:val="24"/>
          <w:szCs w:val="24"/>
        </w:rPr>
        <w:lastRenderedPageBreak/>
        <w:t>Sentence Variety</w:t>
      </w:r>
    </w:p>
    <w:p w:rsidR="007A0C2B" w:rsidRPr="00F6622B" w:rsidRDefault="007A0C2B" w:rsidP="00F6622B">
      <w:pPr>
        <w:spacing w:line="480" w:lineRule="auto"/>
        <w:ind w:firstLine="720"/>
        <w:rPr>
          <w:rFonts w:ascii="Times New Roman" w:hAnsi="Times New Roman" w:cs="Times New Roman"/>
          <w:sz w:val="24"/>
          <w:szCs w:val="24"/>
        </w:rPr>
      </w:pPr>
      <w:r w:rsidRPr="00F6622B">
        <w:rPr>
          <w:rFonts w:ascii="Times New Roman" w:hAnsi="Times New Roman" w:cs="Times New Roman"/>
          <w:sz w:val="24"/>
          <w:szCs w:val="24"/>
        </w:rPr>
        <w:t>Sentence variety is essential to both writers and readers. Notably, sentence variety helps in the prevention of monotony, facilitates the apprehension of key ideas, and simplifies reading (Angelina, 2017). Sentence variety prevents monotony because it provides writers with an opportunity to use sentences with various</w:t>
      </w:r>
      <w:r w:rsidR="00D8341D" w:rsidRPr="00F6622B">
        <w:rPr>
          <w:rFonts w:ascii="Times New Roman" w:hAnsi="Times New Roman" w:cs="Times New Roman"/>
          <w:sz w:val="24"/>
          <w:szCs w:val="24"/>
        </w:rPr>
        <w:t xml:space="preserve"> structures as well as lengths</w:t>
      </w:r>
      <w:r w:rsidRPr="00F6622B">
        <w:rPr>
          <w:rFonts w:ascii="Times New Roman" w:hAnsi="Times New Roman" w:cs="Times New Roman"/>
          <w:sz w:val="24"/>
          <w:szCs w:val="24"/>
        </w:rPr>
        <w:t>, and this helps readers to become interested in the written work. In addition, sentence variety provides writers with a logical flow of ideas by combining senten</w:t>
      </w:r>
      <w:r w:rsidR="00D8341D" w:rsidRPr="00F6622B">
        <w:rPr>
          <w:rFonts w:ascii="Times New Roman" w:hAnsi="Times New Roman" w:cs="Times New Roman"/>
          <w:sz w:val="24"/>
          <w:szCs w:val="24"/>
        </w:rPr>
        <w:t>ces of</w:t>
      </w:r>
      <w:r w:rsidRPr="00F6622B">
        <w:rPr>
          <w:rFonts w:ascii="Times New Roman" w:hAnsi="Times New Roman" w:cs="Times New Roman"/>
          <w:sz w:val="24"/>
          <w:szCs w:val="24"/>
        </w:rPr>
        <w:t xml:space="preserve"> various lengths. The logical flow of ideas, in turn, helps readers to have a better apprehension of the central ideas highli</w:t>
      </w:r>
      <w:r w:rsidR="00072844">
        <w:rPr>
          <w:rFonts w:ascii="Times New Roman" w:hAnsi="Times New Roman" w:cs="Times New Roman"/>
          <w:sz w:val="24"/>
          <w:szCs w:val="24"/>
        </w:rPr>
        <w:t>ghted by different authors. Most</w:t>
      </w:r>
      <w:r w:rsidRPr="00F6622B">
        <w:rPr>
          <w:rFonts w:ascii="Times New Roman" w:hAnsi="Times New Roman" w:cs="Times New Roman"/>
          <w:sz w:val="24"/>
          <w:szCs w:val="24"/>
        </w:rPr>
        <w:t xml:space="preserve"> importantly, the use of different sentences gives writers an opportunity to put more emphasis on the main arguments of their literary work. There are several types of sentences, namely simple, complex, and compound.</w:t>
      </w:r>
    </w:p>
    <w:p w:rsidR="007A0C2B" w:rsidRPr="00F6622B" w:rsidRDefault="007A0C2B" w:rsidP="00F6622B">
      <w:pPr>
        <w:spacing w:line="480" w:lineRule="auto"/>
        <w:ind w:firstLine="720"/>
        <w:rPr>
          <w:rFonts w:ascii="Times New Roman" w:hAnsi="Times New Roman" w:cs="Times New Roman"/>
          <w:sz w:val="24"/>
          <w:szCs w:val="24"/>
        </w:rPr>
      </w:pPr>
      <w:r w:rsidRPr="00F6622B">
        <w:rPr>
          <w:rFonts w:ascii="Times New Roman" w:hAnsi="Times New Roman" w:cs="Times New Roman"/>
          <w:sz w:val="24"/>
          <w:szCs w:val="24"/>
        </w:rPr>
        <w:t>An example of a simple sentence in my rough draft is, "We are going to be the kids you read about in textbooks" (Staff, 2018). I found a simple sentence</w:t>
      </w:r>
      <w:r w:rsidR="00072844">
        <w:rPr>
          <w:rFonts w:ascii="Times New Roman" w:hAnsi="Times New Roman" w:cs="Times New Roman"/>
          <w:sz w:val="24"/>
          <w:szCs w:val="24"/>
        </w:rPr>
        <w:t xml:space="preserve"> to be</w:t>
      </w:r>
      <w:r w:rsidRPr="00F6622B">
        <w:rPr>
          <w:rFonts w:ascii="Times New Roman" w:hAnsi="Times New Roman" w:cs="Times New Roman"/>
          <w:sz w:val="24"/>
          <w:szCs w:val="24"/>
        </w:rPr>
        <w:t xml:space="preserve"> the most effective because Emma was warnin</w:t>
      </w:r>
      <w:r w:rsidR="006F6060" w:rsidRPr="00F6622B">
        <w:rPr>
          <w:rFonts w:ascii="Times New Roman" w:hAnsi="Times New Roman" w:cs="Times New Roman"/>
          <w:sz w:val="24"/>
          <w:szCs w:val="24"/>
        </w:rPr>
        <w:t>g the crowd that if nothing was</w:t>
      </w:r>
      <w:r w:rsidRPr="00F6622B">
        <w:rPr>
          <w:rFonts w:ascii="Times New Roman" w:hAnsi="Times New Roman" w:cs="Times New Roman"/>
          <w:sz w:val="24"/>
          <w:szCs w:val="24"/>
        </w:rPr>
        <w:t xml:space="preserve"> done to combat gun </w:t>
      </w:r>
      <w:r w:rsidR="00072844" w:rsidRPr="00F6622B">
        <w:rPr>
          <w:rFonts w:ascii="Times New Roman" w:hAnsi="Times New Roman" w:cs="Times New Roman"/>
          <w:sz w:val="24"/>
          <w:szCs w:val="24"/>
        </w:rPr>
        <w:t>crime;</w:t>
      </w:r>
      <w:r w:rsidRPr="00F6622B">
        <w:rPr>
          <w:rFonts w:ascii="Times New Roman" w:hAnsi="Times New Roman" w:cs="Times New Roman"/>
          <w:sz w:val="24"/>
          <w:szCs w:val="24"/>
        </w:rPr>
        <w:t xml:space="preserve"> they would be the victims that would be read in history books by the future generations. The sentence before was compound, and that after was complex. The compound sentence before comprised of two sentences in which Emma had ashamed the authorities who had turned a blind eye to the individuals who lost their lives as a result of frail gun regulations and to create awareness of personalities who were amassing themselves immense wealth at the expense of the lives of other individuals. The complex sentence after highlights that Emma and the crowd will be the people future generations will read in history books because they will be the last shootings. An example of a compound sentence was, "We have given them an inch and they have taken a mile" (Staff, 2018). The example is a compound sentence because Kaitlin explained how gun authorities had </w:t>
      </w:r>
      <w:r w:rsidRPr="00F6622B">
        <w:rPr>
          <w:rFonts w:ascii="Times New Roman" w:hAnsi="Times New Roman" w:cs="Times New Roman"/>
          <w:sz w:val="24"/>
          <w:szCs w:val="24"/>
        </w:rPr>
        <w:lastRenderedPageBreak/>
        <w:t>taken advantage of the silence of the general public. The sentence before is a compound while that after is complex.  A compound sentence was the most effective because it comprised a combination of three sentences. A complex sentence was effective because Kaitlin explained that they had to press harder to regain their rights.</w:t>
      </w:r>
    </w:p>
    <w:p w:rsidR="007A0C2B" w:rsidRPr="00F6622B" w:rsidRDefault="007A0C2B" w:rsidP="00F6622B">
      <w:pPr>
        <w:spacing w:line="480" w:lineRule="auto"/>
        <w:ind w:firstLine="720"/>
        <w:rPr>
          <w:rFonts w:ascii="Times New Roman" w:hAnsi="Times New Roman" w:cs="Times New Roman"/>
          <w:sz w:val="24"/>
          <w:szCs w:val="24"/>
        </w:rPr>
      </w:pPr>
      <w:r w:rsidRPr="00F6622B">
        <w:rPr>
          <w:rFonts w:ascii="Times New Roman" w:hAnsi="Times New Roman" w:cs="Times New Roman"/>
          <w:sz w:val="24"/>
          <w:szCs w:val="24"/>
        </w:rPr>
        <w:t xml:space="preserve">An example of a complex sentence was "Every single person up here today, all these people should be home grieving" (Staff, 2018). A complex sentence was effective because Emma hinted </w:t>
      </w:r>
      <w:r w:rsidR="006F6060" w:rsidRPr="00F6622B">
        <w:rPr>
          <w:rFonts w:ascii="Times New Roman" w:hAnsi="Times New Roman" w:cs="Times New Roman"/>
          <w:sz w:val="24"/>
          <w:szCs w:val="24"/>
        </w:rPr>
        <w:t>that all the people gathered were supposed</w:t>
      </w:r>
      <w:r w:rsidRPr="00F6622B">
        <w:rPr>
          <w:rFonts w:ascii="Times New Roman" w:hAnsi="Times New Roman" w:cs="Times New Roman"/>
          <w:sz w:val="24"/>
          <w:szCs w:val="24"/>
        </w:rPr>
        <w:t xml:space="preserve"> to be grieving. The sentence before was simple, and that after was complex. A simple sentence was effective because it was a show of gratitude. A complex sentence was effective because it connected different sentences using various clauses.</w:t>
      </w:r>
    </w:p>
    <w:p w:rsidR="00F6622B" w:rsidRDefault="00F6622B" w:rsidP="00F6622B">
      <w:pPr>
        <w:spacing w:line="480" w:lineRule="auto"/>
        <w:jc w:val="center"/>
        <w:rPr>
          <w:rFonts w:ascii="Times New Roman" w:hAnsi="Times New Roman" w:cs="Times New Roman"/>
          <w:sz w:val="24"/>
          <w:szCs w:val="24"/>
        </w:rPr>
      </w:pPr>
    </w:p>
    <w:p w:rsidR="00F6622B" w:rsidRDefault="00F6622B" w:rsidP="00F6622B">
      <w:pPr>
        <w:spacing w:line="480" w:lineRule="auto"/>
        <w:jc w:val="center"/>
        <w:rPr>
          <w:rFonts w:ascii="Times New Roman" w:hAnsi="Times New Roman" w:cs="Times New Roman"/>
          <w:sz w:val="24"/>
          <w:szCs w:val="24"/>
        </w:rPr>
      </w:pPr>
    </w:p>
    <w:p w:rsidR="00F6622B" w:rsidRDefault="00F6622B" w:rsidP="00F6622B">
      <w:pPr>
        <w:spacing w:line="480" w:lineRule="auto"/>
        <w:jc w:val="center"/>
        <w:rPr>
          <w:rFonts w:ascii="Times New Roman" w:hAnsi="Times New Roman" w:cs="Times New Roman"/>
          <w:sz w:val="24"/>
          <w:szCs w:val="24"/>
        </w:rPr>
      </w:pPr>
    </w:p>
    <w:p w:rsidR="00F6622B" w:rsidRDefault="00F6622B" w:rsidP="00F6622B">
      <w:pPr>
        <w:spacing w:line="480" w:lineRule="auto"/>
        <w:jc w:val="center"/>
        <w:rPr>
          <w:rFonts w:ascii="Times New Roman" w:hAnsi="Times New Roman" w:cs="Times New Roman"/>
          <w:sz w:val="24"/>
          <w:szCs w:val="24"/>
        </w:rPr>
      </w:pPr>
    </w:p>
    <w:p w:rsidR="00F6622B" w:rsidRDefault="00F6622B" w:rsidP="00F6622B">
      <w:pPr>
        <w:spacing w:line="480" w:lineRule="auto"/>
        <w:jc w:val="center"/>
        <w:rPr>
          <w:rFonts w:ascii="Times New Roman" w:hAnsi="Times New Roman" w:cs="Times New Roman"/>
          <w:sz w:val="24"/>
          <w:szCs w:val="24"/>
        </w:rPr>
      </w:pPr>
    </w:p>
    <w:p w:rsidR="00F6622B" w:rsidRDefault="00F6622B" w:rsidP="00F6622B">
      <w:pPr>
        <w:spacing w:line="480" w:lineRule="auto"/>
        <w:jc w:val="center"/>
        <w:rPr>
          <w:rFonts w:ascii="Times New Roman" w:hAnsi="Times New Roman" w:cs="Times New Roman"/>
          <w:sz w:val="24"/>
          <w:szCs w:val="24"/>
        </w:rPr>
      </w:pPr>
    </w:p>
    <w:p w:rsidR="00F6622B" w:rsidRDefault="00F6622B" w:rsidP="00F6622B">
      <w:pPr>
        <w:spacing w:line="480" w:lineRule="auto"/>
        <w:jc w:val="center"/>
        <w:rPr>
          <w:rFonts w:ascii="Times New Roman" w:hAnsi="Times New Roman" w:cs="Times New Roman"/>
          <w:sz w:val="24"/>
          <w:szCs w:val="24"/>
        </w:rPr>
      </w:pPr>
    </w:p>
    <w:p w:rsidR="00F6622B" w:rsidRDefault="00F6622B" w:rsidP="00F6622B">
      <w:pPr>
        <w:spacing w:line="480" w:lineRule="auto"/>
        <w:jc w:val="center"/>
        <w:rPr>
          <w:rFonts w:ascii="Times New Roman" w:hAnsi="Times New Roman" w:cs="Times New Roman"/>
          <w:sz w:val="24"/>
          <w:szCs w:val="24"/>
        </w:rPr>
      </w:pPr>
    </w:p>
    <w:p w:rsidR="00F6622B" w:rsidRDefault="00F6622B" w:rsidP="00F6622B">
      <w:pPr>
        <w:spacing w:line="480" w:lineRule="auto"/>
        <w:jc w:val="center"/>
        <w:rPr>
          <w:rFonts w:ascii="Times New Roman" w:hAnsi="Times New Roman" w:cs="Times New Roman"/>
          <w:sz w:val="24"/>
          <w:szCs w:val="24"/>
        </w:rPr>
      </w:pPr>
    </w:p>
    <w:p w:rsidR="007A0C2B" w:rsidRPr="00F6622B" w:rsidRDefault="007A0C2B" w:rsidP="00F6622B">
      <w:pPr>
        <w:spacing w:line="480" w:lineRule="auto"/>
        <w:jc w:val="center"/>
        <w:rPr>
          <w:rFonts w:ascii="Times New Roman" w:hAnsi="Times New Roman" w:cs="Times New Roman"/>
          <w:sz w:val="24"/>
          <w:szCs w:val="24"/>
        </w:rPr>
      </w:pPr>
      <w:r w:rsidRPr="00F6622B">
        <w:rPr>
          <w:rFonts w:ascii="Times New Roman" w:hAnsi="Times New Roman" w:cs="Times New Roman"/>
          <w:sz w:val="24"/>
          <w:szCs w:val="24"/>
        </w:rPr>
        <w:lastRenderedPageBreak/>
        <w:t>Reference</w:t>
      </w:r>
      <w:r w:rsidR="00E90DE2">
        <w:rPr>
          <w:rFonts w:ascii="Times New Roman" w:hAnsi="Times New Roman" w:cs="Times New Roman"/>
          <w:sz w:val="24"/>
          <w:szCs w:val="24"/>
        </w:rPr>
        <w:t>s</w:t>
      </w:r>
    </w:p>
    <w:p w:rsidR="007A0C2B" w:rsidRPr="00F6622B" w:rsidRDefault="007A0C2B" w:rsidP="00F6622B">
      <w:pPr>
        <w:spacing w:line="480" w:lineRule="auto"/>
        <w:ind w:left="720" w:hanging="720"/>
        <w:rPr>
          <w:rFonts w:ascii="Times New Roman" w:hAnsi="Times New Roman" w:cs="Times New Roman"/>
          <w:sz w:val="24"/>
          <w:szCs w:val="24"/>
        </w:rPr>
      </w:pPr>
      <w:r w:rsidRPr="00F6622B">
        <w:rPr>
          <w:rFonts w:ascii="Times New Roman" w:hAnsi="Times New Roman" w:cs="Times New Roman"/>
          <w:sz w:val="24"/>
          <w:szCs w:val="24"/>
        </w:rPr>
        <w:t>Angelina, I. M. (2017). Students' competence in using sentence variety as reflected in their essays (Doctoral dissertation, Widya Mandala Catholic University Surabaya).</w:t>
      </w:r>
    </w:p>
    <w:p w:rsidR="00192241" w:rsidRPr="00F6622B" w:rsidRDefault="007A0C2B" w:rsidP="00F6622B">
      <w:pPr>
        <w:spacing w:line="480" w:lineRule="auto"/>
        <w:ind w:left="720" w:hanging="720"/>
        <w:rPr>
          <w:rFonts w:ascii="Times New Roman" w:hAnsi="Times New Roman" w:cs="Times New Roman"/>
          <w:sz w:val="24"/>
          <w:szCs w:val="24"/>
        </w:rPr>
      </w:pPr>
      <w:r w:rsidRPr="00F6622B">
        <w:rPr>
          <w:rFonts w:ascii="Times New Roman" w:hAnsi="Times New Roman" w:cs="Times New Roman"/>
          <w:sz w:val="24"/>
          <w:szCs w:val="24"/>
        </w:rPr>
        <w:t xml:space="preserve">Staff, C. (2018). Florida student Emma Gonzalez to lawmakers and gun advocates: "We call BS." Retrieved from CNN website: </w:t>
      </w:r>
      <w:hyperlink r:id="rId6" w:history="1">
        <w:r w:rsidRPr="00F6622B">
          <w:rPr>
            <w:rStyle w:val="Hyperlink"/>
            <w:rFonts w:ascii="Times New Roman" w:hAnsi="Times New Roman" w:cs="Times New Roman"/>
            <w:sz w:val="24"/>
            <w:szCs w:val="24"/>
          </w:rPr>
          <w:t>https://www.cnn.com/2018/02/17/us/florida-student-emma-gonzalez-speech/index.html</w:t>
        </w:r>
      </w:hyperlink>
      <w:bookmarkStart w:id="0" w:name="_GoBack"/>
      <w:bookmarkEnd w:id="0"/>
    </w:p>
    <w:sectPr w:rsidR="00192241" w:rsidRPr="00F6622B" w:rsidSect="00F662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65D1" w:rsidRDefault="008865D1" w:rsidP="00F6622B">
      <w:pPr>
        <w:spacing w:after="0" w:line="240" w:lineRule="auto"/>
      </w:pPr>
      <w:r>
        <w:separator/>
      </w:r>
    </w:p>
  </w:endnote>
  <w:endnote w:type="continuationSeparator" w:id="1">
    <w:p w:rsidR="008865D1" w:rsidRDefault="008865D1" w:rsidP="00F662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65D1" w:rsidRDefault="008865D1" w:rsidP="00F6622B">
      <w:pPr>
        <w:spacing w:after="0" w:line="240" w:lineRule="auto"/>
      </w:pPr>
      <w:r>
        <w:separator/>
      </w:r>
    </w:p>
  </w:footnote>
  <w:footnote w:type="continuationSeparator" w:id="1">
    <w:p w:rsidR="008865D1" w:rsidRDefault="008865D1" w:rsidP="00F662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2B" w:rsidRPr="00F6622B" w:rsidRDefault="00F6622B">
    <w:pPr>
      <w:pStyle w:val="Header"/>
      <w:rPr>
        <w:rFonts w:ascii="Times New Roman" w:hAnsi="Times New Roman" w:cs="Times New Roman"/>
        <w:sz w:val="24"/>
        <w:szCs w:val="24"/>
      </w:rPr>
    </w:pPr>
    <w:r>
      <w:tab/>
    </w:r>
    <w:r>
      <w:tab/>
    </w:r>
    <w:r w:rsidR="00361002" w:rsidRPr="00F6622B">
      <w:rPr>
        <w:rFonts w:ascii="Times New Roman" w:hAnsi="Times New Roman" w:cs="Times New Roman"/>
        <w:sz w:val="24"/>
        <w:szCs w:val="24"/>
      </w:rPr>
      <w:fldChar w:fldCharType="begin"/>
    </w:r>
    <w:r w:rsidRPr="00F6622B">
      <w:rPr>
        <w:rFonts w:ascii="Times New Roman" w:hAnsi="Times New Roman" w:cs="Times New Roman"/>
        <w:sz w:val="24"/>
        <w:szCs w:val="24"/>
      </w:rPr>
      <w:instrText xml:space="preserve"> PAGE   \* MERGEFORMAT </w:instrText>
    </w:r>
    <w:r w:rsidR="00361002" w:rsidRPr="00F6622B">
      <w:rPr>
        <w:rFonts w:ascii="Times New Roman" w:hAnsi="Times New Roman" w:cs="Times New Roman"/>
        <w:sz w:val="24"/>
        <w:szCs w:val="24"/>
      </w:rPr>
      <w:fldChar w:fldCharType="separate"/>
    </w:r>
    <w:r w:rsidR="00E90DE2">
      <w:rPr>
        <w:rFonts w:ascii="Times New Roman" w:hAnsi="Times New Roman" w:cs="Times New Roman"/>
        <w:noProof/>
        <w:sz w:val="24"/>
        <w:szCs w:val="24"/>
      </w:rPr>
      <w:t>4</w:t>
    </w:r>
    <w:r w:rsidR="00361002" w:rsidRPr="00F6622B">
      <w:rPr>
        <w:rFonts w:ascii="Times New Roman" w:hAnsi="Times New Roman" w:cs="Times New Roman"/>
        <w:noProof/>
        <w:sz w:val="24"/>
        <w:szCs w:val="24"/>
      </w:rPr>
      <w:fldChar w:fldCharType="end"/>
    </w:r>
  </w:p>
  <w:p w:rsidR="00F6622B" w:rsidRDefault="00F6622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2B" w:rsidRPr="00F6622B" w:rsidRDefault="00F6622B">
    <w:pPr>
      <w:pStyle w:val="Header"/>
      <w:rPr>
        <w:rFonts w:ascii="Times New Roman" w:hAnsi="Times New Roman" w:cs="Times New Roman"/>
        <w:sz w:val="24"/>
        <w:szCs w:val="24"/>
      </w:rPr>
    </w:pPr>
    <w:r>
      <w:tab/>
    </w:r>
    <w:r>
      <w:tab/>
    </w:r>
    <w:r w:rsidR="00361002" w:rsidRPr="00F6622B">
      <w:rPr>
        <w:rFonts w:ascii="Times New Roman" w:hAnsi="Times New Roman" w:cs="Times New Roman"/>
        <w:sz w:val="24"/>
        <w:szCs w:val="24"/>
      </w:rPr>
      <w:fldChar w:fldCharType="begin"/>
    </w:r>
    <w:r w:rsidRPr="00F6622B">
      <w:rPr>
        <w:rFonts w:ascii="Times New Roman" w:hAnsi="Times New Roman" w:cs="Times New Roman"/>
        <w:sz w:val="24"/>
        <w:szCs w:val="24"/>
      </w:rPr>
      <w:instrText xml:space="preserve"> PAGE   \* MERGEFORMAT </w:instrText>
    </w:r>
    <w:r w:rsidR="00361002" w:rsidRPr="00F6622B">
      <w:rPr>
        <w:rFonts w:ascii="Times New Roman" w:hAnsi="Times New Roman" w:cs="Times New Roman"/>
        <w:sz w:val="24"/>
        <w:szCs w:val="24"/>
      </w:rPr>
      <w:fldChar w:fldCharType="separate"/>
    </w:r>
    <w:r w:rsidR="00E90DE2">
      <w:rPr>
        <w:rFonts w:ascii="Times New Roman" w:hAnsi="Times New Roman" w:cs="Times New Roman"/>
        <w:noProof/>
        <w:sz w:val="24"/>
        <w:szCs w:val="24"/>
      </w:rPr>
      <w:t>1</w:t>
    </w:r>
    <w:r w:rsidR="00361002" w:rsidRPr="00F6622B">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21E3A"/>
    <w:rsid w:val="00072844"/>
    <w:rsid w:val="00173BD7"/>
    <w:rsid w:val="00192241"/>
    <w:rsid w:val="00192474"/>
    <w:rsid w:val="0024191B"/>
    <w:rsid w:val="002A1913"/>
    <w:rsid w:val="00361002"/>
    <w:rsid w:val="00392D51"/>
    <w:rsid w:val="005D0A1A"/>
    <w:rsid w:val="006F6060"/>
    <w:rsid w:val="00721E3A"/>
    <w:rsid w:val="00735B87"/>
    <w:rsid w:val="00747D8D"/>
    <w:rsid w:val="007A0C2B"/>
    <w:rsid w:val="008865D1"/>
    <w:rsid w:val="009A4AC8"/>
    <w:rsid w:val="00B776A7"/>
    <w:rsid w:val="00D8341D"/>
    <w:rsid w:val="00D9573D"/>
    <w:rsid w:val="00E90DE2"/>
    <w:rsid w:val="00F4238B"/>
    <w:rsid w:val="00F662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B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9224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A0C2B"/>
    <w:rPr>
      <w:color w:val="0000FF" w:themeColor="hyperlink"/>
      <w:u w:val="single"/>
    </w:rPr>
  </w:style>
  <w:style w:type="paragraph" w:styleId="Header">
    <w:name w:val="header"/>
    <w:basedOn w:val="Normal"/>
    <w:link w:val="HeaderChar"/>
    <w:uiPriority w:val="99"/>
    <w:unhideWhenUsed/>
    <w:rsid w:val="00F662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22B"/>
  </w:style>
  <w:style w:type="paragraph" w:styleId="Footer">
    <w:name w:val="footer"/>
    <w:basedOn w:val="Normal"/>
    <w:link w:val="FooterChar"/>
    <w:uiPriority w:val="99"/>
    <w:unhideWhenUsed/>
    <w:rsid w:val="00F662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22B"/>
  </w:style>
  <w:style w:type="paragraph" w:styleId="BalloonText">
    <w:name w:val="Balloon Text"/>
    <w:basedOn w:val="Normal"/>
    <w:link w:val="BalloonTextChar"/>
    <w:uiPriority w:val="99"/>
    <w:semiHidden/>
    <w:unhideWhenUsed/>
    <w:rsid w:val="00F662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22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9224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A0C2B"/>
    <w:rPr>
      <w:color w:val="0000FF" w:themeColor="hyperlink"/>
      <w:u w:val="single"/>
    </w:rPr>
  </w:style>
  <w:style w:type="paragraph" w:styleId="Header">
    <w:name w:val="header"/>
    <w:basedOn w:val="Normal"/>
    <w:link w:val="HeaderChar"/>
    <w:uiPriority w:val="99"/>
    <w:unhideWhenUsed/>
    <w:rsid w:val="00F662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22B"/>
  </w:style>
  <w:style w:type="paragraph" w:styleId="Footer">
    <w:name w:val="footer"/>
    <w:basedOn w:val="Normal"/>
    <w:link w:val="FooterChar"/>
    <w:uiPriority w:val="99"/>
    <w:unhideWhenUsed/>
    <w:rsid w:val="00F662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22B"/>
  </w:style>
  <w:style w:type="paragraph" w:styleId="BalloonText">
    <w:name w:val="Balloon Text"/>
    <w:basedOn w:val="Normal"/>
    <w:link w:val="BalloonTextChar"/>
    <w:uiPriority w:val="99"/>
    <w:semiHidden/>
    <w:unhideWhenUsed/>
    <w:rsid w:val="00F662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22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nn.com/2018/02/17/us/florida-student-emma-gonzalez-speech/index.html"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2020-10-14T18:26:00Z</dcterms:created>
  <dcterms:modified xsi:type="dcterms:W3CDTF">2020-10-14T18:26:00Z</dcterms:modified>
</cp:coreProperties>
</file>